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HY견고딕" w:eastAsia="HY견고딕" w:hAnsi="HY견고딕" w:cs="굴림" w:hint="eastAsia"/>
          <w:color w:val="000000"/>
          <w:kern w:val="0"/>
          <w:sz w:val="24"/>
          <w:szCs w:val="24"/>
        </w:rPr>
        <w:t>한 국 학 과</w:t>
      </w:r>
    </w:p>
    <w:p w:rsidR="00801375" w:rsidRPr="00801375" w:rsidRDefault="00801375" w:rsidP="00801375">
      <w:pPr>
        <w:widowControl/>
        <w:wordWrap/>
        <w:autoSpaceDE/>
        <w:autoSpaceDN/>
        <w:snapToGrid w:val="0"/>
        <w:jc w:val="center"/>
        <w:rPr>
          <w:rFonts w:ascii="맑은 고딕" w:eastAsia="맑은 고딕" w:hAnsi="맑은 고딕" w:cs="굴림" w:hint="eastAsia"/>
          <w:color w:val="000000"/>
          <w:kern w:val="0"/>
          <w:szCs w:val="20"/>
        </w:rPr>
      </w:pPr>
      <w:r w:rsidRPr="00801375">
        <w:rPr>
          <w:rFonts w:ascii="HY중명조" w:eastAsia="HY중명조" w:hAnsi="HY중명조" w:cs="굴림" w:hint="eastAsia"/>
          <w:color w:val="000000"/>
          <w:kern w:val="0"/>
          <w:sz w:val="22"/>
        </w:rPr>
        <w:t>(DEPARTMENT OF KOREAN STUDY)</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b/>
          <w:bCs/>
          <w:color w:val="000000"/>
          <w:kern w:val="0"/>
          <w:sz w:val="22"/>
        </w:rPr>
        <w:t xml:space="preserve">Department Introduction </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맑은 고딕" w:eastAsia="맑은 고딕" w:hAnsi="맑은 고딕" w:cs="굴림" w:hint="eastAsia"/>
          <w:color w:val="000000"/>
          <w:kern w:val="0"/>
          <w:sz w:val="19"/>
          <w:szCs w:val="19"/>
        </w:rPr>
        <w:t>The research direction of the 21th century is to establish Korean culture, Korean thought, and the status of Korean society. It is necessary to secure Korean study as a new area, and also the future generations of the discipline. It is required to combine in the structured manner the various academic areas such as department of Korean language and literature, history, pedagogy, sociology, anthropology, folklore, politics, economics, journalism, etc. so as to achieve the state of both the world in Korea and Korea in the world, through overall understanding of the human life and society, surpassing the separation of the varied academic disciplines. Therefore, as a result, Yeungnam University Institute of Korea Cultural Studies, that have played a pivotal role for Korean study since 1978, get to recruit the students in their master's or doctor's course in the major field of Korean study from the year of 2000, according to "The 2000 Basic Plan for Adjustment to the Fixed Number of the Graduate Students" that the Ministry of Education published on July 1999. This procedure is guided by the support of the professors related to the Korean study, whose majors are the discipline of aesthetics and art history, Korean traditional music, Chinese classics, philosophy, ets. with the cooperative departments of Korean language and literature, Korean history and cultural anthropology of the graduate schools. The graduates of this collaborative program are expected to make their way into the faculty members of university integrated course, and other occupations as the art and science researchers of the museum and the government service.</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b/>
          <w:bCs/>
          <w:color w:val="000000"/>
          <w:kern w:val="0"/>
          <w:sz w:val="22"/>
        </w:rPr>
        <w:t>List of Faculty Members</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tbl>
      <w:tblPr>
        <w:tblW w:w="0" w:type="auto"/>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tblPr>
      <w:tblGrid>
        <w:gridCol w:w="892"/>
        <w:gridCol w:w="1575"/>
        <w:gridCol w:w="2878"/>
        <w:gridCol w:w="754"/>
        <w:gridCol w:w="2936"/>
      </w:tblGrid>
      <w:tr w:rsidR="00801375" w:rsidRPr="00801375" w:rsidTr="00801375">
        <w:trPr>
          <w:trHeight w:val="303"/>
        </w:trPr>
        <w:tc>
          <w:tcPr>
            <w:tcW w:w="892" w:type="dxa"/>
            <w:tcBorders>
              <w:top w:val="single" w:sz="18"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Cs w:val="20"/>
              </w:rPr>
              <w:t>Position</w:t>
            </w:r>
          </w:p>
        </w:tc>
        <w:tc>
          <w:tcPr>
            <w:tcW w:w="1575" w:type="dxa"/>
            <w:tcBorders>
              <w:top w:val="single" w:sz="18"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Cs w:val="20"/>
              </w:rPr>
              <w:t>Name</w:t>
            </w:r>
          </w:p>
        </w:tc>
        <w:tc>
          <w:tcPr>
            <w:tcW w:w="2878" w:type="dxa"/>
            <w:tcBorders>
              <w:top w:val="single" w:sz="18"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Cs w:val="20"/>
              </w:rPr>
              <w:t>Last School Graduated</w:t>
            </w:r>
          </w:p>
        </w:tc>
        <w:tc>
          <w:tcPr>
            <w:tcW w:w="668" w:type="dxa"/>
            <w:tcBorders>
              <w:top w:val="single" w:sz="18"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Cs w:val="20"/>
              </w:rPr>
              <w:t>Degree</w:t>
            </w:r>
          </w:p>
        </w:tc>
        <w:tc>
          <w:tcPr>
            <w:tcW w:w="2936" w:type="dxa"/>
            <w:tcBorders>
              <w:top w:val="single" w:sz="18"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Cs w:val="20"/>
              </w:rPr>
              <w:t>Major</w:t>
            </w:r>
          </w:p>
        </w:tc>
      </w:tr>
      <w:tr w:rsidR="00801375" w:rsidRPr="00801375" w:rsidTr="00801375">
        <w:trPr>
          <w:trHeight w:val="280"/>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Oh, Jongkap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Yeungnam University</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Korean Language and Literature </w:t>
            </w:r>
          </w:p>
        </w:tc>
      </w:tr>
      <w:tr w:rsidR="00801375" w:rsidRPr="00801375" w:rsidTr="00801375">
        <w:trPr>
          <w:trHeight w:val="31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Kim, Whakyong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University of Tsukuba</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Korean Language and Literature</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Lee, Dong-Soon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Kyungbuk National University</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Korean Language and Literature</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Park, Jonggap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Yeungnam University</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Korean Language and Literature</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Seo, InSeok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Seoul National University</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Korean Language and Literature</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Choi, DongJu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Seoul National University</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Korean Language and Literature</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Roh, Sangrae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Yeungnam University</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Korean Language and Literature</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Kim, Jeong Hwa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Catholic University of Daegu</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Korean Language and Literature</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Jeong, Si-Youl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Sogang University</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Korean Language and Literature</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Kim, Ki Ho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Yeungnam University</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Korean Language and Literature</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Park, Seung Hee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Yeungnam University</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Korean Language and Literature</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Lee, Hyeok Hwa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Seoul National University</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Korean Language and Literature</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lastRenderedPageBreak/>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Kim, Mun joo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Korea University</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Korean Language and Literature</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SANG MIN SHIM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The University of New South Western</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Korean Language and Literature</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Zoh, Borami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Seoul National University</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Korean Language and Literature</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Bae, Young Soon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Seoul National University</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Korean Modern &amp; Contemporary History </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Kim Jeong-Sook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École des Hautes Études en Sciences Sociales</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Korean Ancient History</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Lee, Hyung Woo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Konkuk University</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Korean Ancient History</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Lee, Soo Hwan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Yeungnam University</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Joeseon History</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Lee Chung Kyu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Seoul National University</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Korean Archaeology </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Park, Song Yong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Aix-Marselle 1</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Social Anthropology</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Lee, Chang Un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Yeungnam University</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Social Anthropology</w:t>
            </w:r>
          </w:p>
        </w:tc>
      </w:tr>
      <w:tr w:rsidR="00801375" w:rsidRPr="00801375" w:rsidTr="00801375">
        <w:trPr>
          <w:trHeight w:val="256"/>
        </w:trPr>
        <w:tc>
          <w:tcPr>
            <w:tcW w:w="892"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professor</w:t>
            </w:r>
          </w:p>
        </w:tc>
        <w:tc>
          <w:tcPr>
            <w:tcW w:w="1575"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 xml:space="preserve">JUNG, In-Seung </w:t>
            </w:r>
          </w:p>
        </w:tc>
        <w:tc>
          <w:tcPr>
            <w:tcW w:w="287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The University of Tokyo</w:t>
            </w:r>
          </w:p>
        </w:tc>
        <w:tc>
          <w:tcPr>
            <w:tcW w:w="668"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jc w:val="center"/>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Ph. D</w:t>
            </w:r>
          </w:p>
        </w:tc>
        <w:tc>
          <w:tcPr>
            <w:tcW w:w="2936" w:type="dxa"/>
            <w:tcBorders>
              <w:top w:val="single" w:sz="2" w:space="0" w:color="000000"/>
              <w:left w:val="nil"/>
              <w:bottom w:val="single" w:sz="2" w:space="0" w:color="000000"/>
              <w:right w:val="nil"/>
            </w:tcBorders>
            <w:shd w:val="clear" w:color="auto" w:fill="FFFFFF"/>
            <w:tcMar>
              <w:top w:w="28" w:type="dxa"/>
              <w:left w:w="28" w:type="dxa"/>
              <w:bottom w:w="28" w:type="dxa"/>
              <w:right w:w="28" w:type="dxa"/>
            </w:tcMar>
            <w:vAlign w:val="center"/>
            <w:hideMark/>
          </w:tcPr>
          <w:p w:rsidR="00801375" w:rsidRPr="00801375" w:rsidRDefault="00801375" w:rsidP="00801375">
            <w:pPr>
              <w:widowControl/>
              <w:wordWrap/>
              <w:autoSpaceDE/>
              <w:autoSpaceDN/>
              <w:snapToGrid w:val="0"/>
              <w:spacing w:line="384" w:lineRule="auto"/>
              <w:rPr>
                <w:rFonts w:ascii="맑은 고딕" w:eastAsia="맑은 고딕" w:hAnsi="맑은 고딕" w:cs="굴림"/>
                <w:color w:val="000000"/>
                <w:kern w:val="0"/>
                <w:szCs w:val="20"/>
              </w:rPr>
            </w:pPr>
            <w:r w:rsidRPr="00801375">
              <w:rPr>
                <w:rFonts w:ascii="바탕" w:eastAsia="바탕" w:hAnsi="바탕" w:cs="굴림" w:hint="eastAsia"/>
                <w:color w:val="000000"/>
                <w:kern w:val="0"/>
                <w:sz w:val="16"/>
                <w:szCs w:val="16"/>
              </w:rPr>
              <w:t>Archaeology of Northeast Asia</w:t>
            </w:r>
          </w:p>
        </w:tc>
      </w:tr>
    </w:tbl>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spacing w:before="600" w:after="600"/>
        <w:jc w:val="left"/>
        <w:rPr>
          <w:rFonts w:ascii="맑은 고딕" w:eastAsia="맑은 고딕" w:hAnsi="맑은 고딕" w:cs="굴림" w:hint="eastAsia"/>
          <w:color w:val="000000"/>
          <w:kern w:val="0"/>
          <w:szCs w:val="20"/>
        </w:rPr>
      </w:pPr>
      <w:r w:rsidRPr="00801375">
        <w:rPr>
          <w:rFonts w:ascii="HY신명조" w:eastAsia="HY신명조" w:hAnsi="HY신명조" w:cs="굴림" w:hint="eastAsia"/>
          <w:b/>
          <w:bCs/>
          <w:color w:val="000000"/>
          <w:kern w:val="0"/>
          <w:sz w:val="22"/>
        </w:rPr>
        <w:t>Course Description</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 w:val="21"/>
          <w:szCs w:val="21"/>
        </w:rPr>
        <w:t>■ Basic Major Courses</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한국 민족문화의 이해</w:t>
      </w:r>
      <w:r w:rsidRPr="00801375">
        <w:rPr>
          <w:rFonts w:ascii="바탕" w:eastAsia="바탕" w:hAnsi="바탕" w:cs="굴림" w:hint="eastAsia"/>
          <w:color w:val="000000"/>
          <w:kern w:val="0"/>
          <w:sz w:val="19"/>
          <w:szCs w:val="19"/>
        </w:rPr>
        <w:t xml:space="preserve"> 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(UNDERSTANDING OF KOREAN ETHNIC CULTURE)</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In this globalized world, information movement is faster than any other time, the diversity of individual cultures and the identification of each cultures are requested. Through deeper study, we can get out what is the specialties our culture has. And make out and be come out our culture's identification in this world. And we can have our position in this century by having our own methodology for korean studies and having some good results of 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한국 풍수지리 개론 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(Introduction to Korean Feng Shui)</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This subject deals with the understanding of conception, principles and system on Feng Shui, one of the Korean traditional sciences. For this, historical development processes will be introduced. The overall development and meaning of the Theory of Morphology and Direction, two major theories in the Feng Shui Theory, and major principle theories of the Feng Shui Theory such as Ganryongbob, Jangoungbob, Duksubob, Jomhyeolbob, Jhwahyangbob and Hyongguknon will be introduced.</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한국학 연구방법론</w:t>
      </w:r>
      <w:r w:rsidRPr="00801375">
        <w:rPr>
          <w:rFonts w:ascii="바탕" w:eastAsia="바탕" w:hAnsi="바탕" w:cs="굴림" w:hint="eastAsia"/>
          <w:color w:val="000000"/>
          <w:kern w:val="0"/>
          <w:sz w:val="19"/>
          <w:szCs w:val="19"/>
        </w:rPr>
        <w:t xml:space="preserve"> 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(METHODOLOGY OF KOREAN STUDIES)</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 xml:space="preserve">For more scientific and systemic approach to korean study, It is needed for studying other related fields of korean study. It will look around other methodology of related studies such as literature, linguistics, philosophy, korean history, folklore, anthropology and sociology. These studies have long history and have their own methodology. We already studied our culture in </w:t>
      </w:r>
      <w:r w:rsidRPr="00801375">
        <w:rPr>
          <w:rFonts w:ascii="HY신명조" w:eastAsia="HY신명조" w:hAnsi="HY신명조" w:cs="굴림" w:hint="eastAsia"/>
          <w:color w:val="000000"/>
          <w:kern w:val="0"/>
          <w:sz w:val="19"/>
          <w:szCs w:val="19"/>
        </w:rPr>
        <w:lastRenderedPageBreak/>
        <w:t>many fields of studies, but it is first time of synthesized study such as korean study. As a korean study, it is just beginning. So it is needed for checking other researches. By checking these methodologies, we intend to find out new synthesized and effective methodology for korean study.</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한국학 연구의 동향</w:t>
      </w:r>
      <w:r w:rsidRPr="00801375">
        <w:rPr>
          <w:rFonts w:ascii="바탕" w:eastAsia="바탕" w:hAnsi="바탕" w:cs="굴림" w:hint="eastAsia"/>
          <w:color w:val="000000"/>
          <w:kern w:val="0"/>
          <w:sz w:val="19"/>
          <w:szCs w:val="19"/>
        </w:rPr>
        <w:t xml:space="preserve"> 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(THE TENDENCY OF KOREAN STUDY)</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We will examine and recheck korean studies' results and questions which are raised from related fields of korean study lately.</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 xml:space="preserve">And we will draw out the most important questions for korean studies. And then we will find more effective fields for these questions. By checking the recent korean study, we are finding korean studies specific field. </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And we want to look out what we should head for in korean studies and what we should do in this global terms of 21st century.</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한국학 자료의 이해</w:t>
      </w:r>
      <w:r w:rsidRPr="00801375">
        <w:rPr>
          <w:rFonts w:ascii="바탕" w:eastAsia="바탕" w:hAnsi="바탕" w:cs="굴림" w:hint="eastAsia"/>
          <w:color w:val="000000"/>
          <w:kern w:val="0"/>
          <w:sz w:val="19"/>
          <w:szCs w:val="19"/>
        </w:rPr>
        <w:t xml:space="preserve"> 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(UNDERSTANDING OF KOREAN STUDIES MATERIAL)</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Through the study of korean literature, korean literature written in classic chinese, ethnic folklore, anthropology, sociology and art, we can get a lot of visible and invisible materials for korean study. These are basic, important and indispensible for our study. We will raise our ability of analysing the materials. And we will interpret the sources more closely of the original meaning</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 w:val="21"/>
          <w:szCs w:val="21"/>
        </w:rPr>
        <w:t>■ Major Courses</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개별연구(1)</w:t>
      </w:r>
      <w:r w:rsidRPr="00801375">
        <w:rPr>
          <w:rFonts w:ascii="바탕" w:eastAsia="바탕" w:hAnsi="바탕" w:cs="굴림" w:hint="eastAsia"/>
          <w:color w:val="000000"/>
          <w:kern w:val="0"/>
          <w:sz w:val="19"/>
          <w:szCs w:val="19"/>
        </w:rPr>
        <w:t xml:space="preserve"> 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(INDEPENDENT STUDY (1))</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개별연구(2)</w:t>
      </w:r>
      <w:r w:rsidRPr="00801375">
        <w:rPr>
          <w:rFonts w:ascii="바탕" w:eastAsia="바탕" w:hAnsi="바탕" w:cs="굴림" w:hint="eastAsia"/>
          <w:color w:val="000000"/>
          <w:kern w:val="0"/>
          <w:sz w:val="19"/>
          <w:szCs w:val="19"/>
        </w:rPr>
        <w:t xml:space="preserve"> 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(INDEPENDENT STUDY (2))</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한국학과세미나</w:t>
      </w:r>
      <w:r w:rsidRPr="00801375">
        <w:rPr>
          <w:rFonts w:ascii="바탕" w:eastAsia="바탕" w:hAnsi="바탕" w:cs="굴림" w:hint="eastAsia"/>
          <w:color w:val="000000"/>
          <w:kern w:val="0"/>
          <w:sz w:val="19"/>
          <w:szCs w:val="19"/>
        </w:rPr>
        <w:t xml:space="preserve"> 1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(SEMINAR)</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 w:val="21"/>
          <w:szCs w:val="21"/>
        </w:rPr>
        <w:t xml:space="preserve">■ 한국학전공(KOREAN STUDY MAJOR) </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 xml:space="preserve">한국고대음악 연구 </w:t>
      </w:r>
      <w:r w:rsidRPr="00801375">
        <w:rPr>
          <w:rFonts w:ascii="바탕" w:eastAsia="바탕" w:hAnsi="바탕" w:cs="굴림" w:hint="eastAsia"/>
          <w:color w:val="000000"/>
          <w:kern w:val="0"/>
          <w:sz w:val="19"/>
          <w:szCs w:val="19"/>
        </w:rPr>
        <w:t>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한컴바탕" w:eastAsia="한컴바탕" w:hAnsi="한컴바탕" w:cs="한컴바탕" w:hint="eastAsia"/>
          <w:color w:val="000000"/>
          <w:kern w:val="0"/>
          <w:sz w:val="19"/>
          <w:szCs w:val="19"/>
        </w:rPr>
        <w:t xml:space="preserve">(A STUDY OF KOREAN ANCIENT MUSIC) </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This subject researches Korean ancient music in ancient state that saves the original form of Korean music using documents and archeological specimens. It raises ability to arrange, analyze and interpret those documents and archeological specimens. It grasps the historical background of Korean ancient music and the musical characteristics by states.</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한국고문헌 연구 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(A STUDY OF KOREAN HISTORICAL MANUSCRIPTS)</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It will study the types and characteristics of Korean historical manuscripts, a species of diary and ancient documents.</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한국문학과 민속</w:t>
      </w:r>
      <w:r w:rsidRPr="00801375">
        <w:rPr>
          <w:rFonts w:ascii="바탕" w:eastAsia="바탕" w:hAnsi="바탕" w:cs="굴림" w:hint="eastAsia"/>
          <w:color w:val="000000"/>
          <w:kern w:val="0"/>
          <w:sz w:val="19"/>
          <w:szCs w:val="19"/>
        </w:rPr>
        <w:t xml:space="preserve"> 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(KOREAN LITERATURE AND ETHNIC FOLKLORE)</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 xml:space="preserve">Naturally, korean ethnic folklore is melted in korean literature. We will find out relations between them by checking materials, main themes of works and back grounds of the master pieces. </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lastRenderedPageBreak/>
        <w:t>한국 문학 특수과제 연구</w:t>
      </w:r>
      <w:r w:rsidRPr="00801375">
        <w:rPr>
          <w:rFonts w:ascii="바탕" w:eastAsia="바탕" w:hAnsi="바탕" w:cs="굴림" w:hint="eastAsia"/>
          <w:color w:val="000000"/>
          <w:kern w:val="0"/>
          <w:sz w:val="19"/>
          <w:szCs w:val="19"/>
        </w:rPr>
        <w:t xml:space="preserve"> 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(A STUDY OF SPECIAL SUBJECTS IN KOREAN LITERATURE)</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It gives shape to special subjects which is necessary to study of Korean literature, examines deeply them.</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한국생활사연구</w:t>
      </w:r>
      <w:r w:rsidRPr="00801375">
        <w:rPr>
          <w:rFonts w:ascii="바탕" w:eastAsia="바탕" w:hAnsi="바탕" w:cs="굴림" w:hint="eastAsia"/>
          <w:color w:val="000000"/>
          <w:kern w:val="0"/>
          <w:sz w:val="19"/>
          <w:szCs w:val="19"/>
        </w:rPr>
        <w:t xml:space="preserve"> 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(HISTORY OF LIVING IN KOREA)</w:t>
      </w:r>
      <w:r w:rsidRPr="00801375">
        <w:rPr>
          <w:rFonts w:ascii="맑은 고딕" w:eastAsia="맑은 고딕" w:hAnsi="맑은 고딕" w:cs="굴림" w:hint="eastAsia"/>
          <w:color w:val="000000"/>
          <w:kern w:val="0"/>
          <w:szCs w:val="20"/>
        </w:rPr>
        <w:t xml:space="preserve"> </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 xml:space="preserve">This course purposes to learn the way of life of the Korean people from ancient times to present age and how it changed historically. This course will look into every life of Korean people historically regarding family and kinship relationship, community life, economic behavior and social stratification. </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한국 예술의 이해</w:t>
      </w:r>
      <w:r w:rsidRPr="00801375">
        <w:rPr>
          <w:rFonts w:ascii="바탕" w:eastAsia="바탕" w:hAnsi="바탕" w:cs="굴림" w:hint="eastAsia"/>
          <w:color w:val="000000"/>
          <w:kern w:val="0"/>
          <w:sz w:val="19"/>
          <w:szCs w:val="19"/>
        </w:rPr>
        <w:t xml:space="preserve"> </w:t>
      </w:r>
      <w:r w:rsidRPr="00801375">
        <w:rPr>
          <w:rFonts w:ascii="HY신명조" w:eastAsia="HY신명조" w:hAnsi="HY신명조" w:cs="굴림" w:hint="eastAsia"/>
          <w:color w:val="000000"/>
          <w:kern w:val="0"/>
          <w:sz w:val="19"/>
          <w:szCs w:val="19"/>
        </w:rPr>
        <w:t>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(UNDERSTANDING OF KOREAN ART)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Will search korean's general minds, aesthetic consciousness and life style. Korean traditional music, dancing, paintings, handcrafts and constructions and literature have and involve korean's real minds. By studying these field we will draw out who are they korean is and what korean's having in their minds.</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한국의 문화재</w:t>
      </w:r>
      <w:r w:rsidRPr="00801375">
        <w:rPr>
          <w:rFonts w:ascii="바탕" w:eastAsia="바탕" w:hAnsi="바탕" w:cs="굴림" w:hint="eastAsia"/>
          <w:color w:val="000000"/>
          <w:kern w:val="0"/>
          <w:sz w:val="19"/>
          <w:szCs w:val="19"/>
        </w:rPr>
        <w:t xml:space="preserve"> 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(CULTURAL PROPERTIES OF KOREA)</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This course investigates the situations and characteristics of cultural properties of Korea including tangible cultural properties and intangible cultural assets as a whole in an organized manner. This course will enhance the understanding of the significance of cultural properties and contribute to the efforts to search for sustainable solutions in preserving and putting it into practical use</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 xml:space="preserve">한국의 미학사상 </w:t>
      </w:r>
      <w:r w:rsidRPr="00801375">
        <w:rPr>
          <w:rFonts w:ascii="바탕" w:eastAsia="바탕" w:hAnsi="바탕" w:cs="굴림" w:hint="eastAsia"/>
          <w:color w:val="000000"/>
          <w:kern w:val="0"/>
          <w:sz w:val="19"/>
          <w:szCs w:val="19"/>
        </w:rPr>
        <w:t>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한컴바탕" w:eastAsia="한컴바탕" w:hAnsi="한컴바탕" w:cs="한컴바탕" w:hint="eastAsia"/>
          <w:color w:val="000000"/>
          <w:kern w:val="0"/>
          <w:sz w:val="19"/>
          <w:szCs w:val="19"/>
        </w:rPr>
        <w:t xml:space="preserve">(KOREAN AESTHETIC THOUGHTS) </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This subject considers Korean traditional thoughts of beauty and arts and researches Korean sense of beauty and the characteristics of Korean beauty.</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It focuses especially on finding the sense of beauty that dwells in works of arts, while investigating main thinkers' opinion of beauty and arts.</w:t>
      </w:r>
      <w:r w:rsidRPr="00801375">
        <w:rPr>
          <w:rFonts w:ascii="한컴바탕" w:eastAsia="한컴바탕" w:hAnsi="한컴바탕" w:cs="한컴바탕" w:hint="eastAsia"/>
          <w:color w:val="000000"/>
          <w:kern w:val="0"/>
          <w:sz w:val="19"/>
          <w:szCs w:val="19"/>
        </w:rPr>
        <w:t xml:space="preserve"> </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 xml:space="preserve">한국의식음악연구 </w:t>
      </w:r>
      <w:r w:rsidRPr="00801375">
        <w:rPr>
          <w:rFonts w:ascii="바탕" w:eastAsia="바탕" w:hAnsi="바탕" w:cs="굴림" w:hint="eastAsia"/>
          <w:color w:val="000000"/>
          <w:kern w:val="0"/>
          <w:sz w:val="19"/>
          <w:szCs w:val="19"/>
        </w:rPr>
        <w:t>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한컴바탕" w:eastAsia="한컴바탕" w:hAnsi="한컴바탕" w:cs="한컴바탕" w:hint="eastAsia"/>
          <w:color w:val="000000"/>
          <w:kern w:val="0"/>
          <w:sz w:val="19"/>
          <w:szCs w:val="19"/>
        </w:rPr>
        <w:t xml:space="preserve">(A STUDY OF KOREAN RITUAL MUSIC) </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This subject researches ritual music relating with Confucianism, Buddhism and Shamanism.</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It's range of research is confined to Korean ritual music as a synthetic arts of music, singing and dancing. It arranges Korean ritual music systematically and grasps it's musical characteristics and content concretely.</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한국의 언어와 문화</w:t>
      </w:r>
      <w:r w:rsidRPr="00801375">
        <w:rPr>
          <w:rFonts w:ascii="바탕" w:eastAsia="바탕" w:hAnsi="바탕" w:cs="굴림" w:hint="eastAsia"/>
          <w:color w:val="000000"/>
          <w:kern w:val="0"/>
          <w:sz w:val="19"/>
          <w:szCs w:val="19"/>
        </w:rPr>
        <w:t xml:space="preserve"> 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(KOREAN AND KOREAN CULTURE)</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Language is the important part of culture and some times language is culture itself. It reflects many part of culture. It's the study of the relations between language and culture for more society and its history centering around the theory of culture, generally. And then we will concentrating to the korean society.</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한국 전통종교와 사상</w:t>
      </w:r>
      <w:r w:rsidRPr="00801375">
        <w:rPr>
          <w:rFonts w:ascii="HyhwpEQ" w:eastAsia="HY신명조" w:hAnsi="HyhwpEQ" w:cs="굴림" w:hint="eastAsia"/>
          <w:color w:val="000000"/>
          <w:kern w:val="0"/>
          <w:sz w:val="19"/>
          <w:szCs w:val="19"/>
        </w:rPr>
        <w:t xml:space="preserve"> </w:t>
      </w:r>
      <w:r w:rsidRPr="00801375">
        <w:rPr>
          <w:rFonts w:ascii="바탕" w:eastAsia="바탕" w:hAnsi="바탕" w:cs="굴림" w:hint="eastAsia"/>
          <w:color w:val="000000"/>
          <w:kern w:val="0"/>
          <w:sz w:val="19"/>
          <w:szCs w:val="19"/>
        </w:rPr>
        <w:t>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(KOREAN TRADITIONAL RELIGION AND IDEAS)</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lastRenderedPageBreak/>
        <w:t>Confucianism and Buddhism is the main ideas of korean thought. So its study is helpful for clear out our traditional culture's details and specific points. We will study the process of acceptance of these ideas. How can these ideas and ours are mixed up and accommodated each other?.</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 xml:space="preserve">There must be some troubles, complications, and difficulties. Because at that time, we already having been had our own traditional beliefs and specific life style of our own. Knowing the process of acceptance of these foreign religion is important for clear out our culture's specialities. The specialities could be come up more easily by checking the steps. It can be helpful for our studying. </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 xml:space="preserve">한국철학의 이해 </w:t>
      </w:r>
      <w:r w:rsidRPr="00801375">
        <w:rPr>
          <w:rFonts w:ascii="바탕" w:eastAsia="바탕" w:hAnsi="바탕" w:cs="굴림" w:hint="eastAsia"/>
          <w:color w:val="000000"/>
          <w:kern w:val="0"/>
          <w:sz w:val="19"/>
          <w:szCs w:val="19"/>
        </w:rPr>
        <w:t>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(Understanding of Korean Philosophy)</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This course focuses on the most important issues and text materials required to study Korean philosophy, which would provide the basis and a particular point of view need for the study of Korean philosophy. In this respect it analyze and intensively discuss the Buddhist inheritance from the period of three kingdoms and the Koryo dynasty, and the Confucius tradition in the Chosun dynasty.</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한국 풍수지리 특론 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(ADVANCED KOREAN FENG SHUI)</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This subject deals with the knowledge and practices on Feng Shui for residential sites based on the traditional environmental planning and design theories to the site selection, analyze the topography, analyze of Qi(氣), arrangement and forms for building construction and as a healthy environment.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 xml:space="preserve">한국학 세미나 </w:t>
      </w:r>
      <w:r w:rsidRPr="00801375">
        <w:rPr>
          <w:rFonts w:ascii="바탕" w:eastAsia="바탕" w:hAnsi="바탕" w:cs="굴림" w:hint="eastAsia"/>
          <w:color w:val="000000"/>
          <w:kern w:val="0"/>
          <w:sz w:val="19"/>
          <w:szCs w:val="19"/>
        </w:rPr>
        <w:t>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(SEMINAR ON KOREAN STUDY)</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What this course deals with are some problematic topics that are not easily treated in the studies of Korean studies. This seminar chooses and discusses the problems relating to the Korean study that includes Korean cultural, historial, philosophical issues, trends and schools.</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 xml:space="preserve">한국학의 제문제1 </w:t>
      </w:r>
      <w:r w:rsidRPr="00801375">
        <w:rPr>
          <w:rFonts w:ascii="바탕" w:eastAsia="바탕" w:hAnsi="바탕" w:cs="굴림" w:hint="eastAsia"/>
          <w:color w:val="000000"/>
          <w:kern w:val="0"/>
          <w:sz w:val="19"/>
          <w:szCs w:val="19"/>
        </w:rPr>
        <w:t>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바탕" w:eastAsia="바탕" w:hAnsi="바탕" w:cs="굴림" w:hint="eastAsia"/>
          <w:color w:val="000000"/>
          <w:kern w:val="0"/>
          <w:sz w:val="19"/>
          <w:szCs w:val="19"/>
        </w:rPr>
        <w:t>(PROBLEMS OF KOREAN STUDY 1)</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바탕" w:eastAsia="바탕" w:hAnsi="바탕" w:cs="굴림" w:hint="eastAsia"/>
          <w:color w:val="000000"/>
          <w:kern w:val="0"/>
          <w:sz w:val="19"/>
          <w:szCs w:val="19"/>
        </w:rPr>
        <w:t>This lecture tells what are needed to study but often missed or disregarded in the regular classes of Korean study. It deals with the common or different features observed in Korean, Chines, and Western studies. This gives the students a fresh look regarding the total flow or direction of Korean study in its methodology, scope and limits.</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바탕" w:eastAsia="바탕" w:hAnsi="바탕" w:cs="굴림" w:hint="eastAsia"/>
          <w:color w:val="000000"/>
          <w:kern w:val="0"/>
          <w:sz w:val="19"/>
          <w:szCs w:val="19"/>
        </w:rPr>
        <w:t>한국학의제문제2 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(PROBLEMS OF KOREAN STUDY 2)</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This lecture tells what are needed to study but often missed or disregarded in the regular classes of Korean study. It deals with the common or different features observed in Korean, Chines, and Western studies. This gives the students a fresh look regarding the total flow or direction of Korean study in its methodology, scope and limits.</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한국학 특수과제 연구</w:t>
      </w:r>
      <w:r w:rsidRPr="00801375">
        <w:rPr>
          <w:rFonts w:ascii="바탕" w:eastAsia="바탕" w:hAnsi="바탕" w:cs="굴림" w:hint="eastAsia"/>
          <w:color w:val="000000"/>
          <w:kern w:val="0"/>
          <w:sz w:val="19"/>
          <w:szCs w:val="19"/>
        </w:rPr>
        <w:t xml:space="preserve"> 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(SPECIFIC TOPICS IN KOREAN STUDY)</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Selecting specific topics for the course of master and doctor students, and guiding them successful approach for their subject of thesis.</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한국학 특수분야 연구</w:t>
      </w:r>
      <w:r w:rsidRPr="00801375">
        <w:rPr>
          <w:rFonts w:ascii="바탕" w:eastAsia="바탕" w:hAnsi="바탕" w:cs="굴림" w:hint="eastAsia"/>
          <w:color w:val="000000"/>
          <w:kern w:val="0"/>
          <w:sz w:val="19"/>
          <w:szCs w:val="19"/>
        </w:rPr>
        <w:t xml:space="preserve"> 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(STUDIES FOR KOREAN STUDIES SPECIFIC FIELDS)</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lastRenderedPageBreak/>
        <w:t>For the scientific study of korean ethnic culture, we will check various tendencies of studies and methodologies of korean studies related fields. We will raise ability of ours for korean study. And will open new field of Korean study.</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한국학 현지조사</w:t>
      </w:r>
      <w:r w:rsidRPr="00801375">
        <w:rPr>
          <w:rFonts w:ascii="바탕" w:eastAsia="바탕" w:hAnsi="바탕" w:cs="굴림" w:hint="eastAsia"/>
          <w:color w:val="000000"/>
          <w:kern w:val="0"/>
          <w:sz w:val="19"/>
          <w:szCs w:val="19"/>
        </w:rPr>
        <w:t xml:space="preserve"> 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(FIELD WORK FOR KOREAN STUDIES)</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For the more scientific and effective approach of korean study, students of related studies (different part of their study) will have field work altogether. We will get the materials by field work. The field investigation will give us more effective, useful and practical visible and invisible sources.</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태고딕" w:eastAsia="HY태고딕" w:hAnsi="HY태고딕" w:cs="굴림" w:hint="eastAsia"/>
          <w:color w:val="000000"/>
          <w:kern w:val="0"/>
          <w:szCs w:val="20"/>
        </w:rPr>
        <w:t>한국 한문학 특수과제 연구</w:t>
      </w:r>
      <w:r w:rsidRPr="00801375">
        <w:rPr>
          <w:rFonts w:ascii="바탕" w:eastAsia="바탕" w:hAnsi="바탕" w:cs="굴림" w:hint="eastAsia"/>
          <w:color w:val="000000"/>
          <w:kern w:val="0"/>
          <w:sz w:val="19"/>
          <w:szCs w:val="19"/>
        </w:rPr>
        <w:t xml:space="preserve"> 3 credit</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(A STUDY OF SPECIAL SUBJECTS IN KOREAN CLASSICAL LITERATURE)</w:t>
      </w:r>
    </w:p>
    <w:p w:rsidR="00801375" w:rsidRPr="00801375" w:rsidRDefault="00801375" w:rsidP="00801375">
      <w:pPr>
        <w:widowControl/>
        <w:wordWrap/>
        <w:autoSpaceDE/>
        <w:autoSpaceDN/>
        <w:snapToGrid w:val="0"/>
        <w:rPr>
          <w:rFonts w:ascii="맑은 고딕" w:eastAsia="맑은 고딕" w:hAnsi="맑은 고딕" w:cs="굴림" w:hint="eastAsia"/>
          <w:color w:val="000000"/>
          <w:kern w:val="0"/>
          <w:szCs w:val="20"/>
        </w:rPr>
      </w:pPr>
      <w:r w:rsidRPr="00801375">
        <w:rPr>
          <w:rFonts w:ascii="HY신명조" w:eastAsia="HY신명조" w:hAnsi="HY신명조" w:cs="굴림" w:hint="eastAsia"/>
          <w:color w:val="000000"/>
          <w:kern w:val="0"/>
          <w:sz w:val="19"/>
          <w:szCs w:val="19"/>
        </w:rPr>
        <w:t>It gives shape to special subjects which is necessary to study of Korean classical literature, examines deeply them.</w:t>
      </w:r>
    </w:p>
    <w:p w:rsidR="00801375" w:rsidRPr="00801375" w:rsidRDefault="00801375" w:rsidP="00801375">
      <w:pPr>
        <w:widowControl/>
        <w:wordWrap/>
        <w:autoSpaceDE/>
        <w:autoSpaceDN/>
        <w:snapToGrid w:val="0"/>
        <w:spacing w:line="384" w:lineRule="auto"/>
        <w:rPr>
          <w:rFonts w:ascii="맑은 고딕" w:eastAsia="맑은 고딕" w:hAnsi="맑은 고딕" w:cs="굴림" w:hint="eastAsia"/>
          <w:color w:val="000000"/>
          <w:kern w:val="0"/>
          <w:szCs w:val="20"/>
        </w:rPr>
      </w:pPr>
    </w:p>
    <w:p w:rsidR="00AF656E" w:rsidRPr="00801375" w:rsidRDefault="00AF656E">
      <w:pPr>
        <w:rPr>
          <w:rFonts w:hint="eastAsia"/>
        </w:rPr>
      </w:pPr>
    </w:p>
    <w:sectPr w:rsidR="00AF656E" w:rsidRPr="00801375" w:rsidSect="00AF656E">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HY중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HyhwpEQ">
    <w:panose1 w:val="02030600000101010101"/>
    <w:charset w:val="81"/>
    <w:family w:val="roman"/>
    <w:pitch w:val="variable"/>
    <w:sig w:usb0="80000003" w:usb1="190628E8"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01375"/>
    <w:rsid w:val="00801375"/>
    <w:rsid w:val="00AF656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6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801375"/>
    <w:pPr>
      <w:widowControl/>
      <w:wordWrap/>
      <w:autoSpaceDE/>
      <w:autoSpaceDN/>
      <w:snapToGrid w:val="0"/>
    </w:pPr>
    <w:rPr>
      <w:rFonts w:ascii="맑은 고딕" w:eastAsia="맑은 고딕" w:hAnsi="맑은 고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56835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2033</Words>
  <Characters>11591</Characters>
  <Application>Microsoft Office Word</Application>
  <DocSecurity>0</DocSecurity>
  <Lines>96</Lines>
  <Paragraphs>27</Paragraphs>
  <ScaleCrop>false</ScaleCrop>
  <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1</cp:revision>
  <dcterms:created xsi:type="dcterms:W3CDTF">2013-04-04T07:19:00Z</dcterms:created>
  <dcterms:modified xsi:type="dcterms:W3CDTF">2013-04-04T07:19:00Z</dcterms:modified>
</cp:coreProperties>
</file>